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871" w:rsidRDefault="00891F54">
      <w:pPr>
        <w:pStyle w:val="Balk1"/>
        <w:spacing w:before="95"/>
        <w:ind w:left="923"/>
      </w:pPr>
      <w:r>
        <w:rPr>
          <w:spacing w:val="-5"/>
        </w:rPr>
        <w:t>ANKARA MÜZİK VE GÜZEL SANATLAR</w:t>
      </w:r>
      <w:r w:rsidR="00F97536">
        <w:rPr>
          <w:spacing w:val="-5"/>
        </w:rPr>
        <w:t xml:space="preserve"> </w:t>
      </w:r>
      <w:r w:rsidR="00F97536">
        <w:t>ÜNİVERSİTESİ</w:t>
      </w:r>
      <w:r w:rsidR="00F97536">
        <w:rPr>
          <w:spacing w:val="-5"/>
        </w:rPr>
        <w:t xml:space="preserve"> </w:t>
      </w:r>
      <w:r w:rsidR="00F97536">
        <w:t>REKTÖRLÜĞÜNE</w:t>
      </w:r>
    </w:p>
    <w:p w:rsidR="00296871" w:rsidRDefault="00F97536">
      <w:pPr>
        <w:ind w:left="922" w:right="1061"/>
        <w:jc w:val="center"/>
        <w:rPr>
          <w:b/>
          <w:sz w:val="24"/>
        </w:rPr>
      </w:pPr>
      <w:r>
        <w:rPr>
          <w:b/>
          <w:sz w:val="24"/>
        </w:rPr>
        <w:t>(Personel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Dairesi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Başkanlığı)</w:t>
      </w:r>
    </w:p>
    <w:p w:rsidR="00296871" w:rsidRDefault="00296871">
      <w:pPr>
        <w:pStyle w:val="GvdeMetni"/>
        <w:rPr>
          <w:b/>
          <w:sz w:val="26"/>
        </w:rPr>
      </w:pPr>
    </w:p>
    <w:p w:rsidR="00296871" w:rsidRDefault="00296871">
      <w:pPr>
        <w:pStyle w:val="GvdeMetni"/>
        <w:spacing w:before="11"/>
        <w:rPr>
          <w:b/>
          <w:sz w:val="21"/>
        </w:rPr>
      </w:pPr>
    </w:p>
    <w:p w:rsidR="00F97536" w:rsidRDefault="00F97536">
      <w:pPr>
        <w:ind w:left="576" w:right="713" w:firstLine="708"/>
        <w:jc w:val="both"/>
        <w:rPr>
          <w:sz w:val="24"/>
        </w:rPr>
      </w:pPr>
      <w:r>
        <w:rPr>
          <w:sz w:val="24"/>
        </w:rPr>
        <w:t>7433</w:t>
      </w:r>
      <w:r>
        <w:rPr>
          <w:spacing w:val="1"/>
          <w:sz w:val="24"/>
        </w:rPr>
        <w:t xml:space="preserve"> </w:t>
      </w:r>
      <w:r>
        <w:rPr>
          <w:sz w:val="24"/>
        </w:rPr>
        <w:t>sayılı</w:t>
      </w:r>
      <w:r>
        <w:rPr>
          <w:spacing w:val="1"/>
          <w:sz w:val="24"/>
        </w:rPr>
        <w:t xml:space="preserve"> </w:t>
      </w:r>
      <w:r>
        <w:rPr>
          <w:sz w:val="24"/>
        </w:rPr>
        <w:t>“Devlet</w:t>
      </w:r>
      <w:r>
        <w:rPr>
          <w:spacing w:val="1"/>
          <w:sz w:val="24"/>
        </w:rPr>
        <w:t xml:space="preserve"> </w:t>
      </w:r>
      <w:r>
        <w:rPr>
          <w:sz w:val="24"/>
        </w:rPr>
        <w:t>Memurları</w:t>
      </w:r>
      <w:r>
        <w:rPr>
          <w:spacing w:val="1"/>
          <w:sz w:val="24"/>
        </w:rPr>
        <w:t xml:space="preserve"> </w:t>
      </w:r>
      <w:r>
        <w:rPr>
          <w:sz w:val="24"/>
        </w:rPr>
        <w:t>Kanunu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Bazı</w:t>
      </w:r>
      <w:r>
        <w:rPr>
          <w:spacing w:val="1"/>
          <w:sz w:val="24"/>
        </w:rPr>
        <w:t xml:space="preserve"> </w:t>
      </w:r>
      <w:r>
        <w:rPr>
          <w:sz w:val="24"/>
        </w:rPr>
        <w:t>Kanunlar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663</w:t>
      </w:r>
      <w:r>
        <w:rPr>
          <w:spacing w:val="1"/>
          <w:sz w:val="24"/>
        </w:rPr>
        <w:t xml:space="preserve"> </w:t>
      </w:r>
      <w:r>
        <w:rPr>
          <w:sz w:val="24"/>
        </w:rPr>
        <w:t>sayılı</w:t>
      </w:r>
      <w:r>
        <w:rPr>
          <w:spacing w:val="1"/>
          <w:sz w:val="24"/>
        </w:rPr>
        <w:t xml:space="preserve"> </w:t>
      </w:r>
      <w:r>
        <w:rPr>
          <w:sz w:val="24"/>
        </w:rPr>
        <w:t>Kanun</w:t>
      </w:r>
      <w:r>
        <w:rPr>
          <w:spacing w:val="1"/>
          <w:sz w:val="24"/>
        </w:rPr>
        <w:t xml:space="preserve"> </w:t>
      </w:r>
      <w:r>
        <w:rPr>
          <w:sz w:val="24"/>
        </w:rPr>
        <w:t>Hükmünde Kararnamede Değişiklik Yapılmasına Dair Kanun”, 26/01/2023 tarih ve 32085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sayılı Resmî </w:t>
      </w:r>
      <w:proofErr w:type="spellStart"/>
      <w:r>
        <w:rPr>
          <w:sz w:val="24"/>
        </w:rPr>
        <w:t>Gazete’de</w:t>
      </w:r>
      <w:proofErr w:type="spellEnd"/>
      <w:r>
        <w:rPr>
          <w:sz w:val="24"/>
        </w:rPr>
        <w:t xml:space="preserve"> yayımlanarak yürürlüğe girmiştir.</w:t>
      </w:r>
    </w:p>
    <w:p w:rsidR="007E1C9A" w:rsidRDefault="007E1C9A">
      <w:pPr>
        <w:ind w:left="576" w:right="713" w:firstLine="708"/>
        <w:jc w:val="both"/>
        <w:rPr>
          <w:sz w:val="24"/>
        </w:rPr>
      </w:pPr>
    </w:p>
    <w:p w:rsidR="00296871" w:rsidRDefault="00F97536">
      <w:pPr>
        <w:ind w:left="576" w:right="713" w:firstLine="708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Anılan Kanunun 3. maddesi ile 657</w:t>
      </w:r>
      <w:r>
        <w:rPr>
          <w:spacing w:val="1"/>
          <w:sz w:val="24"/>
        </w:rPr>
        <w:t xml:space="preserve"> </w:t>
      </w:r>
      <w:r>
        <w:rPr>
          <w:sz w:val="24"/>
        </w:rPr>
        <w:t>sayılı</w:t>
      </w:r>
      <w:r>
        <w:rPr>
          <w:spacing w:val="-5"/>
          <w:sz w:val="24"/>
        </w:rPr>
        <w:t xml:space="preserve"> </w:t>
      </w:r>
      <w:r>
        <w:rPr>
          <w:sz w:val="24"/>
        </w:rPr>
        <w:t>Devlet</w:t>
      </w:r>
      <w:r>
        <w:rPr>
          <w:spacing w:val="-4"/>
          <w:sz w:val="24"/>
        </w:rPr>
        <w:t xml:space="preserve"> </w:t>
      </w:r>
      <w:r>
        <w:rPr>
          <w:sz w:val="24"/>
        </w:rPr>
        <w:t>Memurları</w:t>
      </w:r>
      <w:r>
        <w:rPr>
          <w:spacing w:val="-5"/>
          <w:sz w:val="24"/>
        </w:rPr>
        <w:t xml:space="preserve"> </w:t>
      </w:r>
      <w:r>
        <w:rPr>
          <w:sz w:val="24"/>
        </w:rPr>
        <w:t>Kanununa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GEÇİCİ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48.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MADDE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eklenmiş</w:t>
      </w:r>
      <w:r>
        <w:rPr>
          <w:spacing w:val="-5"/>
          <w:sz w:val="24"/>
        </w:rPr>
        <w:t xml:space="preserve"> </w:t>
      </w:r>
      <w:r>
        <w:rPr>
          <w:sz w:val="24"/>
        </w:rPr>
        <w:t>olup</w:t>
      </w:r>
      <w:r>
        <w:rPr>
          <w:spacing w:val="-4"/>
          <w:sz w:val="24"/>
        </w:rPr>
        <w:t xml:space="preserve"> </w:t>
      </w:r>
      <w:r>
        <w:rPr>
          <w:sz w:val="24"/>
        </w:rPr>
        <w:t>söz</w:t>
      </w:r>
      <w:r>
        <w:rPr>
          <w:spacing w:val="-4"/>
          <w:sz w:val="24"/>
        </w:rPr>
        <w:t xml:space="preserve"> </w:t>
      </w:r>
      <w:r>
        <w:rPr>
          <w:sz w:val="24"/>
        </w:rPr>
        <w:t>konusu</w:t>
      </w:r>
      <w:r>
        <w:rPr>
          <w:spacing w:val="-5"/>
          <w:sz w:val="24"/>
        </w:rPr>
        <w:t xml:space="preserve"> </w:t>
      </w:r>
      <w:r>
        <w:rPr>
          <w:sz w:val="24"/>
        </w:rPr>
        <w:t>maddede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“(…) sözleşmesi devam eden ve 48 inci maddede belirtilen genel şartları taşıyanlardan </w:t>
      </w:r>
      <w:r>
        <w:rPr>
          <w:b/>
          <w:i/>
          <w:sz w:val="24"/>
        </w:rPr>
        <w:t>bu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maddenin yürürlüğe girdiği tarihten itibaren otuz gün içinde yazılı olarak </w:t>
      </w:r>
      <w:r>
        <w:rPr>
          <w:i/>
          <w:sz w:val="24"/>
        </w:rPr>
        <w:t>başvuranlar, (…)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 maddenin yürürlüğe girdiği tarihten itibaren altmış gün içinde kurumlarınca atanırlar.”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hükmü bulunmaktadır.</w:t>
      </w:r>
      <w:proofErr w:type="gramEnd"/>
    </w:p>
    <w:p w:rsidR="00296871" w:rsidRDefault="00296871">
      <w:pPr>
        <w:pStyle w:val="GvdeMetni"/>
      </w:pPr>
    </w:p>
    <w:p w:rsidR="00296871" w:rsidRDefault="00F97536">
      <w:pPr>
        <w:pStyle w:val="GvdeMetni"/>
        <w:ind w:left="576" w:right="715" w:firstLine="708"/>
        <w:jc w:val="both"/>
      </w:pPr>
      <w:r>
        <w:t>Bilgilerinizi ve Kanunun ilgili hükmü gereğince statüme uygun memur kadrosuna</w:t>
      </w:r>
      <w:r>
        <w:rPr>
          <w:spacing w:val="1"/>
        </w:rPr>
        <w:t xml:space="preserve"> </w:t>
      </w:r>
      <w:r>
        <w:t>atanmam</w:t>
      </w:r>
      <w:r>
        <w:rPr>
          <w:spacing w:val="-1"/>
        </w:rPr>
        <w:t xml:space="preserve"> </w:t>
      </w:r>
      <w:r>
        <w:t>hususunda gereğini</w:t>
      </w:r>
      <w:r>
        <w:rPr>
          <w:spacing w:val="-1"/>
        </w:rPr>
        <w:t xml:space="preserve"> </w:t>
      </w:r>
      <w:r>
        <w:t>arz ederim.</w:t>
      </w:r>
      <w:r>
        <w:rPr>
          <w:spacing w:val="-1"/>
        </w:rPr>
        <w:t xml:space="preserve"> </w:t>
      </w:r>
      <w:proofErr w:type="gramStart"/>
      <w:r>
        <w:t>…...</w:t>
      </w:r>
      <w:proofErr w:type="gramEnd"/>
      <w:r>
        <w:t>/…../202</w:t>
      </w:r>
      <w:r w:rsidR="00AF2B95">
        <w:t>6</w:t>
      </w:r>
      <w:bookmarkStart w:id="0" w:name="_GoBack"/>
      <w:bookmarkEnd w:id="0"/>
    </w:p>
    <w:p w:rsidR="00296871" w:rsidRDefault="00296871">
      <w:pPr>
        <w:pStyle w:val="GvdeMetni"/>
        <w:rPr>
          <w:sz w:val="26"/>
        </w:rPr>
      </w:pPr>
    </w:p>
    <w:p w:rsidR="00296871" w:rsidRDefault="00296871">
      <w:pPr>
        <w:pStyle w:val="GvdeMetni"/>
        <w:rPr>
          <w:sz w:val="26"/>
        </w:rPr>
      </w:pPr>
    </w:p>
    <w:p w:rsidR="00296871" w:rsidRDefault="00F97536">
      <w:pPr>
        <w:pStyle w:val="GvdeMetni"/>
        <w:spacing w:before="230"/>
        <w:ind w:right="1519"/>
        <w:jc w:val="right"/>
      </w:pPr>
      <w:r>
        <w:rPr>
          <w:color w:val="BFBFBF"/>
        </w:rPr>
        <w:t>İmza</w:t>
      </w:r>
    </w:p>
    <w:p w:rsidR="00296871" w:rsidRDefault="00296871">
      <w:pPr>
        <w:pStyle w:val="GvdeMetni"/>
      </w:pPr>
    </w:p>
    <w:p w:rsidR="00296871" w:rsidRDefault="00F97536">
      <w:pPr>
        <w:pStyle w:val="GvdeMetni"/>
        <w:ind w:left="8009" w:right="1061"/>
        <w:jc w:val="center"/>
      </w:pPr>
      <w:proofErr w:type="gramStart"/>
      <w:r>
        <w:rPr>
          <w:color w:val="BFBFBF"/>
        </w:rPr>
        <w:t>…………….</w:t>
      </w:r>
      <w:proofErr w:type="gramEnd"/>
    </w:p>
    <w:p w:rsidR="00296871" w:rsidRDefault="00296871">
      <w:pPr>
        <w:pStyle w:val="GvdeMetni"/>
      </w:pPr>
    </w:p>
    <w:p w:rsidR="00296871" w:rsidRDefault="00F97536">
      <w:pPr>
        <w:pStyle w:val="GvdeMetni"/>
        <w:ind w:left="8002" w:right="1061"/>
        <w:jc w:val="center"/>
      </w:pPr>
      <w:r>
        <w:rPr>
          <w:color w:val="BFBFBF"/>
        </w:rPr>
        <w:t>Adı Soyadı</w:t>
      </w:r>
      <w:r>
        <w:rPr>
          <w:color w:val="BFBFBF"/>
          <w:spacing w:val="-57"/>
        </w:rPr>
        <w:t xml:space="preserve"> </w:t>
      </w:r>
      <w:r>
        <w:rPr>
          <w:color w:val="BFBFBF"/>
        </w:rPr>
        <w:t>Unvanı</w:t>
      </w:r>
    </w:p>
    <w:p w:rsidR="00296871" w:rsidRDefault="00296871">
      <w:pPr>
        <w:pStyle w:val="GvdeMetni"/>
        <w:rPr>
          <w:sz w:val="20"/>
        </w:rPr>
      </w:pPr>
    </w:p>
    <w:p w:rsidR="00296871" w:rsidRDefault="00296871">
      <w:pPr>
        <w:pStyle w:val="GvdeMetni"/>
        <w:rPr>
          <w:sz w:val="28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4691"/>
      </w:tblGrid>
      <w:tr w:rsidR="00296871">
        <w:trPr>
          <w:trHeight w:val="257"/>
        </w:trPr>
        <w:tc>
          <w:tcPr>
            <w:tcW w:w="9062" w:type="dxa"/>
            <w:gridSpan w:val="2"/>
          </w:tcPr>
          <w:p w:rsidR="00296871" w:rsidRDefault="00F97536">
            <w:pPr>
              <w:pStyle w:val="TableParagraph"/>
              <w:spacing w:line="238" w:lineRule="exact"/>
              <w:ind w:left="3234" w:right="3225"/>
              <w:jc w:val="center"/>
              <w:rPr>
                <w:b/>
              </w:rPr>
            </w:pPr>
            <w:r>
              <w:rPr>
                <w:b/>
              </w:rPr>
              <w:t>BAŞVURU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SAHİBİNİN</w:t>
            </w:r>
          </w:p>
        </w:tc>
      </w:tr>
      <w:tr w:rsidR="009611E2" w:rsidTr="009611E2">
        <w:trPr>
          <w:trHeight w:val="380"/>
        </w:trPr>
        <w:tc>
          <w:tcPr>
            <w:tcW w:w="4371" w:type="dxa"/>
          </w:tcPr>
          <w:p w:rsidR="009611E2" w:rsidRPr="009611E2" w:rsidRDefault="009611E2" w:rsidP="009611E2">
            <w:pPr>
              <w:pStyle w:val="TableParagraph"/>
              <w:spacing w:line="238" w:lineRule="exact"/>
              <w:ind w:right="-4"/>
              <w:rPr>
                <w:b/>
              </w:rPr>
            </w:pPr>
            <w:r w:rsidRPr="009611E2">
              <w:rPr>
                <w:b/>
              </w:rPr>
              <w:t xml:space="preserve">  Adı Soyadı</w:t>
            </w:r>
          </w:p>
        </w:tc>
        <w:tc>
          <w:tcPr>
            <w:tcW w:w="4691" w:type="dxa"/>
          </w:tcPr>
          <w:p w:rsidR="009611E2" w:rsidRDefault="009611E2">
            <w:pPr>
              <w:pStyle w:val="TableParagraph"/>
              <w:spacing w:line="238" w:lineRule="exact"/>
              <w:ind w:left="3234" w:right="3225"/>
              <w:jc w:val="center"/>
              <w:rPr>
                <w:b/>
              </w:rPr>
            </w:pPr>
          </w:p>
        </w:tc>
      </w:tr>
      <w:tr w:rsidR="00296871" w:rsidTr="009611E2">
        <w:trPr>
          <w:trHeight w:val="407"/>
        </w:trPr>
        <w:tc>
          <w:tcPr>
            <w:tcW w:w="4371" w:type="dxa"/>
          </w:tcPr>
          <w:p w:rsidR="00296871" w:rsidRDefault="00F97536">
            <w:pPr>
              <w:pStyle w:val="TableParagraph"/>
              <w:spacing w:before="74"/>
              <w:ind w:left="108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4691" w:type="dxa"/>
          </w:tcPr>
          <w:p w:rsidR="00296871" w:rsidRDefault="00296871">
            <w:pPr>
              <w:pStyle w:val="TableParagraph"/>
              <w:rPr>
                <w:rFonts w:ascii="Times New Roman"/>
              </w:rPr>
            </w:pPr>
          </w:p>
        </w:tc>
      </w:tr>
      <w:tr w:rsidR="00296871" w:rsidTr="009611E2">
        <w:trPr>
          <w:trHeight w:val="406"/>
        </w:trPr>
        <w:tc>
          <w:tcPr>
            <w:tcW w:w="4371" w:type="dxa"/>
          </w:tcPr>
          <w:p w:rsidR="00296871" w:rsidRDefault="00F97536">
            <w:pPr>
              <w:pStyle w:val="TableParagraph"/>
              <w:spacing w:before="74"/>
              <w:ind w:left="108"/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4691" w:type="dxa"/>
          </w:tcPr>
          <w:p w:rsidR="00296871" w:rsidRDefault="00296871">
            <w:pPr>
              <w:pStyle w:val="TableParagraph"/>
              <w:rPr>
                <w:rFonts w:ascii="Times New Roman"/>
              </w:rPr>
            </w:pPr>
          </w:p>
        </w:tc>
      </w:tr>
      <w:tr w:rsidR="00296871" w:rsidTr="009611E2">
        <w:trPr>
          <w:trHeight w:val="406"/>
        </w:trPr>
        <w:tc>
          <w:tcPr>
            <w:tcW w:w="4371" w:type="dxa"/>
          </w:tcPr>
          <w:p w:rsidR="00296871" w:rsidRDefault="00F97536">
            <w:pPr>
              <w:pStyle w:val="TableParagraph"/>
              <w:spacing w:before="74"/>
              <w:ind w:left="108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4691" w:type="dxa"/>
          </w:tcPr>
          <w:p w:rsidR="00296871" w:rsidRDefault="00296871">
            <w:pPr>
              <w:pStyle w:val="TableParagraph"/>
              <w:rPr>
                <w:rFonts w:ascii="Times New Roman"/>
              </w:rPr>
            </w:pPr>
          </w:p>
        </w:tc>
      </w:tr>
    </w:tbl>
    <w:p w:rsidR="00296871" w:rsidRDefault="00296871">
      <w:pPr>
        <w:pStyle w:val="GvdeMetni"/>
        <w:spacing w:before="7"/>
        <w:rPr>
          <w:sz w:val="20"/>
        </w:rPr>
      </w:pPr>
    </w:p>
    <w:p w:rsidR="009611E2" w:rsidRDefault="009611E2">
      <w:pPr>
        <w:pStyle w:val="GvdeMetni"/>
        <w:spacing w:before="7"/>
        <w:rPr>
          <w:sz w:val="20"/>
        </w:rPr>
      </w:pPr>
    </w:p>
    <w:p w:rsidR="00296871" w:rsidRDefault="00296871">
      <w:pPr>
        <w:pStyle w:val="GvdeMetni"/>
        <w:rPr>
          <w:sz w:val="20"/>
        </w:rPr>
      </w:pPr>
    </w:p>
    <w:p w:rsidR="00296871" w:rsidRDefault="00296871">
      <w:pPr>
        <w:pStyle w:val="GvdeMetni"/>
        <w:spacing w:before="7"/>
        <w:rPr>
          <w:sz w:val="17"/>
        </w:rPr>
      </w:pPr>
    </w:p>
    <w:p w:rsidR="00296871" w:rsidRDefault="00F97536">
      <w:pPr>
        <w:pStyle w:val="Balk1"/>
        <w:spacing w:before="90"/>
        <w:ind w:right="0"/>
        <w:jc w:val="left"/>
      </w:pPr>
      <w:r>
        <w:t>EK:</w:t>
      </w:r>
    </w:p>
    <w:p w:rsidR="000C485C" w:rsidRPr="000C485C" w:rsidRDefault="000C485C">
      <w:pPr>
        <w:pStyle w:val="ListeParagraf"/>
        <w:numPr>
          <w:ilvl w:val="0"/>
          <w:numId w:val="1"/>
        </w:numPr>
        <w:tabs>
          <w:tab w:val="left" w:pos="861"/>
        </w:tabs>
        <w:ind w:hanging="285"/>
        <w:rPr>
          <w:sz w:val="24"/>
        </w:rPr>
      </w:pPr>
      <w:r w:rsidRPr="000C485C">
        <w:rPr>
          <w:sz w:val="24"/>
        </w:rPr>
        <w:t>T.C. Kimlik Kartı Fotokopisi (Önlü Arkalı)</w:t>
      </w:r>
    </w:p>
    <w:p w:rsidR="000C485C" w:rsidRPr="000C485C" w:rsidRDefault="000C485C">
      <w:pPr>
        <w:pStyle w:val="ListeParagraf"/>
        <w:numPr>
          <w:ilvl w:val="0"/>
          <w:numId w:val="1"/>
        </w:numPr>
        <w:tabs>
          <w:tab w:val="left" w:pos="861"/>
        </w:tabs>
        <w:ind w:hanging="285"/>
        <w:rPr>
          <w:sz w:val="24"/>
        </w:rPr>
      </w:pPr>
      <w:r w:rsidRPr="000C485C">
        <w:rPr>
          <w:sz w:val="24"/>
        </w:rPr>
        <w:t>2 adet Vesikalık Fotoğraf</w:t>
      </w:r>
    </w:p>
    <w:p w:rsidR="00296871" w:rsidRDefault="00F97536">
      <w:pPr>
        <w:pStyle w:val="ListeParagraf"/>
        <w:numPr>
          <w:ilvl w:val="0"/>
          <w:numId w:val="1"/>
        </w:numPr>
        <w:tabs>
          <w:tab w:val="left" w:pos="861"/>
        </w:tabs>
        <w:ind w:hanging="285"/>
        <w:rPr>
          <w:sz w:val="18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Son</w:t>
      </w:r>
      <w:r>
        <w:rPr>
          <w:spacing w:val="-2"/>
          <w:sz w:val="24"/>
        </w:rPr>
        <w:t xml:space="preserve"> </w:t>
      </w:r>
      <w:r>
        <w:rPr>
          <w:sz w:val="24"/>
        </w:rPr>
        <w:t>Öğrenimine</w:t>
      </w:r>
      <w:r>
        <w:rPr>
          <w:spacing w:val="-1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Mezuniyet</w:t>
      </w:r>
      <w:r>
        <w:rPr>
          <w:spacing w:val="-1"/>
          <w:sz w:val="24"/>
        </w:rPr>
        <w:t xml:space="preserve"> </w:t>
      </w:r>
      <w:r>
        <w:rPr>
          <w:sz w:val="24"/>
        </w:rPr>
        <w:t>Belgesi</w:t>
      </w:r>
      <w:r>
        <w:rPr>
          <w:spacing w:val="-2"/>
          <w:sz w:val="24"/>
        </w:rPr>
        <w:t xml:space="preserve"> </w:t>
      </w:r>
      <w:r>
        <w:rPr>
          <w:sz w:val="18"/>
        </w:rPr>
        <w:t>(e-Devletten</w:t>
      </w:r>
      <w:r>
        <w:rPr>
          <w:spacing w:val="-1"/>
          <w:sz w:val="18"/>
        </w:rPr>
        <w:t xml:space="preserve"> </w:t>
      </w:r>
      <w:r>
        <w:rPr>
          <w:sz w:val="18"/>
        </w:rPr>
        <w:t>alınan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karekodlu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belgeler kabul</w:t>
      </w:r>
      <w:r>
        <w:rPr>
          <w:spacing w:val="-1"/>
          <w:sz w:val="18"/>
        </w:rPr>
        <w:t xml:space="preserve"> </w:t>
      </w:r>
      <w:r>
        <w:rPr>
          <w:sz w:val="18"/>
        </w:rPr>
        <w:t>edilir.)</w:t>
      </w:r>
    </w:p>
    <w:p w:rsidR="00296871" w:rsidRDefault="00F97536">
      <w:pPr>
        <w:pStyle w:val="ListeParagraf"/>
        <w:numPr>
          <w:ilvl w:val="0"/>
          <w:numId w:val="1"/>
        </w:numPr>
        <w:tabs>
          <w:tab w:val="left" w:pos="861"/>
        </w:tabs>
        <w:ind w:hanging="285"/>
        <w:rPr>
          <w:sz w:val="18"/>
        </w:rPr>
      </w:pPr>
      <w:r>
        <w:rPr>
          <w:sz w:val="24"/>
        </w:rPr>
        <w:t>Adli</w:t>
      </w:r>
      <w:r>
        <w:rPr>
          <w:spacing w:val="-2"/>
          <w:sz w:val="24"/>
        </w:rPr>
        <w:t xml:space="preserve"> </w:t>
      </w:r>
      <w:r>
        <w:rPr>
          <w:sz w:val="24"/>
        </w:rPr>
        <w:t>Sicil</w:t>
      </w:r>
      <w:r>
        <w:rPr>
          <w:spacing w:val="-2"/>
          <w:sz w:val="24"/>
        </w:rPr>
        <w:t xml:space="preserve"> </w:t>
      </w:r>
      <w:r>
        <w:rPr>
          <w:sz w:val="24"/>
        </w:rPr>
        <w:t>Belgesi</w:t>
      </w:r>
      <w:r>
        <w:rPr>
          <w:spacing w:val="-1"/>
          <w:sz w:val="24"/>
        </w:rPr>
        <w:t xml:space="preserve"> </w:t>
      </w:r>
      <w:r>
        <w:rPr>
          <w:sz w:val="18"/>
        </w:rPr>
        <w:t>(e-Devletten</w:t>
      </w:r>
      <w:r>
        <w:rPr>
          <w:spacing w:val="-1"/>
          <w:sz w:val="18"/>
        </w:rPr>
        <w:t xml:space="preserve"> </w:t>
      </w:r>
      <w:r>
        <w:rPr>
          <w:sz w:val="18"/>
        </w:rPr>
        <w:t>alınan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karekodlu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belgeler</w:t>
      </w:r>
      <w:r>
        <w:rPr>
          <w:spacing w:val="-1"/>
          <w:sz w:val="18"/>
        </w:rPr>
        <w:t xml:space="preserve"> </w:t>
      </w:r>
      <w:r>
        <w:rPr>
          <w:sz w:val="18"/>
        </w:rPr>
        <w:t>kabul</w:t>
      </w:r>
      <w:r>
        <w:rPr>
          <w:spacing w:val="-1"/>
          <w:sz w:val="18"/>
        </w:rPr>
        <w:t xml:space="preserve"> </w:t>
      </w:r>
      <w:r>
        <w:rPr>
          <w:sz w:val="18"/>
        </w:rPr>
        <w:t>edilir.)</w:t>
      </w:r>
    </w:p>
    <w:p w:rsidR="00C20675" w:rsidRPr="00C20675" w:rsidRDefault="00C20675">
      <w:pPr>
        <w:pStyle w:val="ListeParagraf"/>
        <w:numPr>
          <w:ilvl w:val="0"/>
          <w:numId w:val="1"/>
        </w:numPr>
        <w:tabs>
          <w:tab w:val="left" w:pos="861"/>
        </w:tabs>
        <w:ind w:hanging="285"/>
        <w:rPr>
          <w:sz w:val="24"/>
        </w:rPr>
      </w:pPr>
      <w:r w:rsidRPr="00C20675">
        <w:rPr>
          <w:sz w:val="24"/>
        </w:rPr>
        <w:t>Sağlık Beyan Formu</w:t>
      </w:r>
      <w:r w:rsidR="00303247">
        <w:rPr>
          <w:sz w:val="24"/>
        </w:rPr>
        <w:t xml:space="preserve"> </w:t>
      </w:r>
      <w:r w:rsidR="00303247" w:rsidRPr="00303247">
        <w:rPr>
          <w:sz w:val="18"/>
        </w:rPr>
        <w:t>(Üniversitemiz Web Sayfasından Temin Edilebilir)</w:t>
      </w:r>
    </w:p>
    <w:p w:rsidR="00296871" w:rsidRDefault="00F97536">
      <w:pPr>
        <w:pStyle w:val="ListeParagraf"/>
        <w:numPr>
          <w:ilvl w:val="0"/>
          <w:numId w:val="1"/>
        </w:numPr>
        <w:tabs>
          <w:tab w:val="left" w:pos="861"/>
        </w:tabs>
        <w:ind w:hanging="285"/>
        <w:rPr>
          <w:sz w:val="18"/>
        </w:rPr>
      </w:pPr>
      <w:r>
        <w:rPr>
          <w:sz w:val="24"/>
        </w:rPr>
        <w:t>SGK</w:t>
      </w:r>
      <w:r>
        <w:rPr>
          <w:spacing w:val="-3"/>
          <w:sz w:val="24"/>
        </w:rPr>
        <w:t xml:space="preserve"> </w:t>
      </w:r>
      <w:r>
        <w:rPr>
          <w:sz w:val="24"/>
        </w:rPr>
        <w:t>Tescil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Hizmet</w:t>
      </w:r>
      <w:r>
        <w:rPr>
          <w:spacing w:val="-2"/>
          <w:sz w:val="24"/>
        </w:rPr>
        <w:t xml:space="preserve"> </w:t>
      </w:r>
      <w:r>
        <w:rPr>
          <w:sz w:val="24"/>
        </w:rPr>
        <w:t>Dökümü</w:t>
      </w:r>
      <w:r>
        <w:rPr>
          <w:spacing w:val="-12"/>
          <w:sz w:val="24"/>
        </w:rPr>
        <w:t xml:space="preserve"> </w:t>
      </w:r>
      <w:r>
        <w:rPr>
          <w:sz w:val="18"/>
        </w:rPr>
        <w:t>(e-Devletten</w:t>
      </w:r>
      <w:r>
        <w:rPr>
          <w:spacing w:val="-1"/>
          <w:sz w:val="18"/>
        </w:rPr>
        <w:t xml:space="preserve"> </w:t>
      </w:r>
      <w:r>
        <w:rPr>
          <w:sz w:val="18"/>
        </w:rPr>
        <w:t>alınan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karekodlu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belgeler</w:t>
      </w:r>
      <w:r>
        <w:rPr>
          <w:spacing w:val="-1"/>
          <w:sz w:val="18"/>
        </w:rPr>
        <w:t xml:space="preserve"> </w:t>
      </w:r>
      <w:r>
        <w:rPr>
          <w:sz w:val="18"/>
        </w:rPr>
        <w:t>kabul</w:t>
      </w:r>
      <w:r>
        <w:rPr>
          <w:spacing w:val="-2"/>
          <w:sz w:val="18"/>
        </w:rPr>
        <w:t xml:space="preserve"> </w:t>
      </w:r>
      <w:r>
        <w:rPr>
          <w:sz w:val="18"/>
        </w:rPr>
        <w:t>edilir.)</w:t>
      </w:r>
    </w:p>
    <w:p w:rsidR="00296871" w:rsidRPr="00C20675" w:rsidRDefault="00C20675">
      <w:pPr>
        <w:pStyle w:val="ListeParagraf"/>
        <w:numPr>
          <w:ilvl w:val="0"/>
          <w:numId w:val="1"/>
        </w:numPr>
        <w:tabs>
          <w:tab w:val="left" w:pos="861"/>
        </w:tabs>
        <w:ind w:hanging="285"/>
        <w:rPr>
          <w:sz w:val="24"/>
        </w:rPr>
      </w:pPr>
      <w:r>
        <w:rPr>
          <w:sz w:val="24"/>
        </w:rPr>
        <w:t xml:space="preserve">Erkek Personel İçin </w:t>
      </w:r>
      <w:r w:rsidR="00F97536" w:rsidRPr="009E7AAA">
        <w:rPr>
          <w:sz w:val="24"/>
        </w:rPr>
        <w:t>Askerlik</w:t>
      </w:r>
      <w:r w:rsidR="00F97536" w:rsidRPr="009E7AAA">
        <w:rPr>
          <w:spacing w:val="-4"/>
          <w:sz w:val="24"/>
        </w:rPr>
        <w:t xml:space="preserve"> </w:t>
      </w:r>
      <w:r w:rsidR="00F97536" w:rsidRPr="009E7AAA">
        <w:rPr>
          <w:sz w:val="24"/>
        </w:rPr>
        <w:t>Durum</w:t>
      </w:r>
      <w:r w:rsidR="00F97536" w:rsidRPr="009E7AAA">
        <w:rPr>
          <w:spacing w:val="-4"/>
          <w:sz w:val="24"/>
        </w:rPr>
        <w:t xml:space="preserve"> </w:t>
      </w:r>
      <w:r w:rsidR="00F97536" w:rsidRPr="009E7AAA">
        <w:rPr>
          <w:sz w:val="24"/>
        </w:rPr>
        <w:t>Belgesi</w:t>
      </w:r>
      <w:r w:rsidR="009E7AAA">
        <w:rPr>
          <w:sz w:val="24"/>
        </w:rPr>
        <w:t xml:space="preserve"> </w:t>
      </w:r>
      <w:r w:rsidR="009E7AAA">
        <w:rPr>
          <w:sz w:val="18"/>
        </w:rPr>
        <w:t>(e-Devletten</w:t>
      </w:r>
      <w:r w:rsidR="009E7AAA">
        <w:rPr>
          <w:spacing w:val="-1"/>
          <w:sz w:val="18"/>
        </w:rPr>
        <w:t xml:space="preserve"> </w:t>
      </w:r>
      <w:r w:rsidR="009E7AAA">
        <w:rPr>
          <w:sz w:val="18"/>
        </w:rPr>
        <w:t>alınan</w:t>
      </w:r>
      <w:r w:rsidR="009E7AAA">
        <w:rPr>
          <w:spacing w:val="-1"/>
          <w:sz w:val="18"/>
        </w:rPr>
        <w:t xml:space="preserve"> </w:t>
      </w:r>
      <w:proofErr w:type="spellStart"/>
      <w:r w:rsidR="009E7AAA">
        <w:rPr>
          <w:sz w:val="18"/>
        </w:rPr>
        <w:t>karekodlu</w:t>
      </w:r>
      <w:proofErr w:type="spellEnd"/>
      <w:r w:rsidR="009E7AAA">
        <w:rPr>
          <w:spacing w:val="-1"/>
          <w:sz w:val="18"/>
        </w:rPr>
        <w:t xml:space="preserve"> </w:t>
      </w:r>
      <w:r w:rsidR="009E7AAA">
        <w:rPr>
          <w:sz w:val="18"/>
        </w:rPr>
        <w:t>belgeler</w:t>
      </w:r>
      <w:r w:rsidR="009E7AAA">
        <w:rPr>
          <w:spacing w:val="-1"/>
          <w:sz w:val="18"/>
        </w:rPr>
        <w:t xml:space="preserve"> </w:t>
      </w:r>
      <w:r w:rsidR="009E7AAA">
        <w:rPr>
          <w:sz w:val="18"/>
        </w:rPr>
        <w:t>kabul</w:t>
      </w:r>
      <w:r w:rsidR="009E7AAA">
        <w:rPr>
          <w:spacing w:val="-2"/>
          <w:sz w:val="18"/>
        </w:rPr>
        <w:t xml:space="preserve"> </w:t>
      </w:r>
      <w:r w:rsidR="009E7AAA">
        <w:rPr>
          <w:sz w:val="18"/>
        </w:rPr>
        <w:t>edilir.)</w:t>
      </w:r>
    </w:p>
    <w:p w:rsidR="00C20675" w:rsidRDefault="00C20675">
      <w:pPr>
        <w:pStyle w:val="ListeParagraf"/>
        <w:numPr>
          <w:ilvl w:val="0"/>
          <w:numId w:val="1"/>
        </w:numPr>
        <w:tabs>
          <w:tab w:val="left" w:pos="861"/>
        </w:tabs>
        <w:ind w:hanging="285"/>
        <w:rPr>
          <w:sz w:val="24"/>
        </w:rPr>
      </w:pPr>
      <w:r w:rsidRPr="00C20675">
        <w:rPr>
          <w:sz w:val="24"/>
        </w:rPr>
        <w:t>Askerlik Görevini Yapan Erkek Adaylar İçin Askerlik Terhis Belgesi</w:t>
      </w:r>
    </w:p>
    <w:sectPr w:rsidR="00C20675">
      <w:pgSz w:w="11910" w:h="16840"/>
      <w:pgMar w:top="1580" w:right="70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55A6"/>
    <w:multiLevelType w:val="hybridMultilevel"/>
    <w:tmpl w:val="F53A66C4"/>
    <w:lvl w:ilvl="0" w:tplc="CFD23484">
      <w:start w:val="1"/>
      <w:numFmt w:val="decimal"/>
      <w:lvlText w:val="%1."/>
      <w:lvlJc w:val="left"/>
      <w:pPr>
        <w:ind w:left="86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06C1936">
      <w:numFmt w:val="bullet"/>
      <w:lvlText w:val="•"/>
      <w:lvlJc w:val="left"/>
      <w:pPr>
        <w:ind w:left="1810" w:hanging="284"/>
      </w:pPr>
      <w:rPr>
        <w:rFonts w:hint="default"/>
        <w:lang w:val="tr-TR" w:eastAsia="en-US" w:bidi="ar-SA"/>
      </w:rPr>
    </w:lvl>
    <w:lvl w:ilvl="2" w:tplc="7FA2E43A">
      <w:numFmt w:val="bullet"/>
      <w:lvlText w:val="•"/>
      <w:lvlJc w:val="left"/>
      <w:pPr>
        <w:ind w:left="2761" w:hanging="284"/>
      </w:pPr>
      <w:rPr>
        <w:rFonts w:hint="default"/>
        <w:lang w:val="tr-TR" w:eastAsia="en-US" w:bidi="ar-SA"/>
      </w:rPr>
    </w:lvl>
    <w:lvl w:ilvl="3" w:tplc="3B28C138">
      <w:numFmt w:val="bullet"/>
      <w:lvlText w:val="•"/>
      <w:lvlJc w:val="left"/>
      <w:pPr>
        <w:ind w:left="3711" w:hanging="284"/>
      </w:pPr>
      <w:rPr>
        <w:rFonts w:hint="default"/>
        <w:lang w:val="tr-TR" w:eastAsia="en-US" w:bidi="ar-SA"/>
      </w:rPr>
    </w:lvl>
    <w:lvl w:ilvl="4" w:tplc="FFBA2380">
      <w:numFmt w:val="bullet"/>
      <w:lvlText w:val="•"/>
      <w:lvlJc w:val="left"/>
      <w:pPr>
        <w:ind w:left="4662" w:hanging="284"/>
      </w:pPr>
      <w:rPr>
        <w:rFonts w:hint="default"/>
        <w:lang w:val="tr-TR" w:eastAsia="en-US" w:bidi="ar-SA"/>
      </w:rPr>
    </w:lvl>
    <w:lvl w:ilvl="5" w:tplc="4F76CCA2">
      <w:numFmt w:val="bullet"/>
      <w:lvlText w:val="•"/>
      <w:lvlJc w:val="left"/>
      <w:pPr>
        <w:ind w:left="5613" w:hanging="284"/>
      </w:pPr>
      <w:rPr>
        <w:rFonts w:hint="default"/>
        <w:lang w:val="tr-TR" w:eastAsia="en-US" w:bidi="ar-SA"/>
      </w:rPr>
    </w:lvl>
    <w:lvl w:ilvl="6" w:tplc="FA7858D4">
      <w:numFmt w:val="bullet"/>
      <w:lvlText w:val="•"/>
      <w:lvlJc w:val="left"/>
      <w:pPr>
        <w:ind w:left="6563" w:hanging="284"/>
      </w:pPr>
      <w:rPr>
        <w:rFonts w:hint="default"/>
        <w:lang w:val="tr-TR" w:eastAsia="en-US" w:bidi="ar-SA"/>
      </w:rPr>
    </w:lvl>
    <w:lvl w:ilvl="7" w:tplc="1F2A03BA">
      <w:numFmt w:val="bullet"/>
      <w:lvlText w:val="•"/>
      <w:lvlJc w:val="left"/>
      <w:pPr>
        <w:ind w:left="7514" w:hanging="284"/>
      </w:pPr>
      <w:rPr>
        <w:rFonts w:hint="default"/>
        <w:lang w:val="tr-TR" w:eastAsia="en-US" w:bidi="ar-SA"/>
      </w:rPr>
    </w:lvl>
    <w:lvl w:ilvl="8" w:tplc="5500797E">
      <w:numFmt w:val="bullet"/>
      <w:lvlText w:val="•"/>
      <w:lvlJc w:val="left"/>
      <w:pPr>
        <w:ind w:left="8464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1"/>
    <w:rsid w:val="000C485C"/>
    <w:rsid w:val="00296871"/>
    <w:rsid w:val="002A5D8A"/>
    <w:rsid w:val="00303247"/>
    <w:rsid w:val="007E1C9A"/>
    <w:rsid w:val="00891F54"/>
    <w:rsid w:val="009611E2"/>
    <w:rsid w:val="0096145D"/>
    <w:rsid w:val="009E7AAA"/>
    <w:rsid w:val="00AF2B95"/>
    <w:rsid w:val="00C20675"/>
    <w:rsid w:val="00F9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46C"/>
  <w15:docId w15:val="{9B5F1E5E-8F24-4F92-AB2F-2C2D486F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76" w:right="106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60" w:hanging="285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Sözleşmeli Personel Kadroya Alınma İşlemleri  0</dc:subject>
  <dc:creator>enVision Document &amp; Workflow Management System</dc:creator>
  <cp:lastModifiedBy>Esme Donat</cp:lastModifiedBy>
  <cp:revision>7</cp:revision>
  <dcterms:created xsi:type="dcterms:W3CDTF">2023-01-30T06:46:00Z</dcterms:created>
  <dcterms:modified xsi:type="dcterms:W3CDTF">2026-01-23T10:55:00Z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2023-01-26T00:00:00Z</vt:filetime>
  </property>
</Properties>
</file>